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8B220" w14:textId="2E438A2E" w:rsidR="007C2BAC" w:rsidRPr="007E273F" w:rsidRDefault="007C2BAC" w:rsidP="007C2BAC">
      <w:pPr>
        <w:rPr>
          <w:rFonts w:eastAsia="Calibri"/>
          <w:b/>
          <w:bCs/>
          <w:sz w:val="24"/>
          <w:szCs w:val="24"/>
        </w:rPr>
      </w:pPr>
      <w:r w:rsidRPr="007E273F">
        <w:rPr>
          <w:rFonts w:eastAsia="Calibri"/>
          <w:b/>
          <w:bCs/>
          <w:sz w:val="24"/>
          <w:szCs w:val="24"/>
        </w:rPr>
        <w:t>WET AREA SEED (</w:t>
      </w:r>
      <w:r w:rsidR="00913EC0" w:rsidRPr="007E273F">
        <w:rPr>
          <w:rFonts w:eastAsia="Calibri"/>
          <w:b/>
          <w:bCs/>
          <w:sz w:val="24"/>
          <w:szCs w:val="24"/>
        </w:rPr>
        <w:t>DETENTION</w:t>
      </w:r>
      <w:r w:rsidRPr="007E273F">
        <w:rPr>
          <w:rFonts w:eastAsia="Calibri"/>
          <w:b/>
          <w:bCs/>
          <w:sz w:val="24"/>
          <w:szCs w:val="24"/>
        </w:rPr>
        <w:t>)</w:t>
      </w:r>
    </w:p>
    <w:p w14:paraId="111D892C" w14:textId="4D22BBDC" w:rsidR="007C2BAC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 xml:space="preserve">WET AREA SEED </w:t>
      </w:r>
      <w:r w:rsidR="00EC3E1A" w:rsidRPr="007E273F">
        <w:rPr>
          <w:rFonts w:eastAsia="Calibri"/>
          <w:sz w:val="24"/>
          <w:szCs w:val="24"/>
        </w:rPr>
        <w:t xml:space="preserve">(DETENTION) </w:t>
      </w:r>
      <w:r w:rsidRPr="007E273F">
        <w:rPr>
          <w:rFonts w:eastAsia="Calibri"/>
          <w:sz w:val="24"/>
          <w:szCs w:val="24"/>
        </w:rPr>
        <w:t xml:space="preserve">TO BE PAID FOR UNDER </w:t>
      </w:r>
      <w:r w:rsidR="00EC3E1A" w:rsidRPr="007E273F">
        <w:rPr>
          <w:rFonts w:eastAsia="Calibri"/>
          <w:sz w:val="24"/>
          <w:szCs w:val="24"/>
        </w:rPr>
        <w:t xml:space="preserve">651.1600 SPECIALTY SEED. </w:t>
      </w:r>
      <w:r w:rsidRPr="007E273F">
        <w:rPr>
          <w:rFonts w:eastAsia="Calibri"/>
          <w:sz w:val="24"/>
          <w:szCs w:val="24"/>
        </w:rPr>
        <w:t>APPLICATION RATES VARY BY SEED MIX. WET AREA SEED TO BE ONE OF THE FOLLOWING, OR APPROVED EQUAL:</w:t>
      </w:r>
      <w:r w:rsidRPr="007E273F">
        <w:rPr>
          <w:rFonts w:eastAsia="Calibri"/>
          <w:sz w:val="24"/>
          <w:szCs w:val="24"/>
        </w:rPr>
        <w:cr/>
      </w:r>
      <w:r w:rsidRPr="007E273F">
        <w:rPr>
          <w:rFonts w:eastAsia="Calibri"/>
          <w:sz w:val="24"/>
          <w:szCs w:val="24"/>
        </w:rPr>
        <w:cr/>
        <w:t>- VERMONT WET MEADOW &amp; DETENTION BASIN MIX</w:t>
      </w:r>
      <w:r w:rsidRPr="007E273F">
        <w:rPr>
          <w:rFonts w:eastAsia="Calibri"/>
          <w:sz w:val="24"/>
          <w:szCs w:val="24"/>
        </w:rPr>
        <w:cr/>
      </w:r>
      <w:r w:rsidRPr="007E273F">
        <w:rPr>
          <w:rFonts w:eastAsia="Calibri"/>
          <w:sz w:val="24"/>
          <w:szCs w:val="24"/>
        </w:rPr>
        <w:tab/>
      </w:r>
      <w:r w:rsidRPr="007E273F">
        <w:rPr>
          <w:rFonts w:eastAsia="Calibri"/>
          <w:sz w:val="24"/>
          <w:szCs w:val="24"/>
          <w:u w:val="single"/>
        </w:rPr>
        <w:t>SUPPLIER</w:t>
      </w:r>
      <w:r w:rsidRPr="007E273F">
        <w:rPr>
          <w:rFonts w:eastAsia="Calibri"/>
          <w:sz w:val="24"/>
          <w:szCs w:val="24"/>
        </w:rPr>
        <w:t>: VERMONT WETLAND PLANT SUPPLY.</w:t>
      </w:r>
    </w:p>
    <w:p w14:paraId="352425D1" w14:textId="29801485" w:rsidR="007C2BAC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ab/>
      </w:r>
      <w:r w:rsidRPr="007E273F">
        <w:rPr>
          <w:rFonts w:eastAsia="Calibri"/>
          <w:sz w:val="24"/>
          <w:szCs w:val="24"/>
          <w:u w:val="single"/>
        </w:rPr>
        <w:t>APPLICATION RATE</w:t>
      </w:r>
      <w:r w:rsidRPr="007E273F">
        <w:rPr>
          <w:rFonts w:eastAsia="Calibri"/>
          <w:sz w:val="24"/>
          <w:szCs w:val="24"/>
        </w:rPr>
        <w:t>: 35 LBS/ACRE.</w:t>
      </w:r>
    </w:p>
    <w:p w14:paraId="21D94DE9" w14:textId="77777777" w:rsidR="007C2BAC" w:rsidRPr="007E273F" w:rsidRDefault="007C2BAC" w:rsidP="007C2BAC">
      <w:pPr>
        <w:rPr>
          <w:rFonts w:eastAsia="Calibri"/>
          <w:sz w:val="24"/>
          <w:szCs w:val="24"/>
        </w:rPr>
      </w:pPr>
    </w:p>
    <w:p w14:paraId="288EB924" w14:textId="77777777" w:rsidR="007C2BAC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>- NEW ENGLAND EROSION CONTROL/RESTORATION MIX FOR DETENTION BASINS AND MOIST SITES</w:t>
      </w:r>
    </w:p>
    <w:p w14:paraId="46CB8BAE" w14:textId="77777777" w:rsidR="007C2BAC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ab/>
      </w:r>
      <w:r w:rsidRPr="007E273F">
        <w:rPr>
          <w:rFonts w:eastAsia="Calibri"/>
          <w:sz w:val="24"/>
          <w:szCs w:val="24"/>
          <w:u w:val="single"/>
        </w:rPr>
        <w:t>SUPPLIER</w:t>
      </w:r>
      <w:r w:rsidRPr="007E273F">
        <w:rPr>
          <w:rFonts w:eastAsia="Calibri"/>
          <w:sz w:val="24"/>
          <w:szCs w:val="24"/>
        </w:rPr>
        <w:t>: NEW ENGLAND WETLAND PLANTS, INC.</w:t>
      </w:r>
    </w:p>
    <w:p w14:paraId="06615739" w14:textId="77777777" w:rsidR="007C2BAC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ab/>
      </w:r>
      <w:r w:rsidRPr="007E273F">
        <w:rPr>
          <w:rFonts w:eastAsia="Calibri"/>
          <w:sz w:val="24"/>
          <w:szCs w:val="24"/>
          <w:u w:val="single"/>
        </w:rPr>
        <w:t>APPLICATION RATE</w:t>
      </w:r>
      <w:r w:rsidRPr="007E273F">
        <w:rPr>
          <w:rFonts w:eastAsia="Calibri"/>
          <w:sz w:val="24"/>
          <w:szCs w:val="24"/>
        </w:rPr>
        <w:t>: 35 LBS/ACRE.</w:t>
      </w:r>
    </w:p>
    <w:p w14:paraId="5F5BE193" w14:textId="77777777" w:rsidR="007C2BAC" w:rsidRPr="007E273F" w:rsidRDefault="007C2BAC" w:rsidP="007C2BAC">
      <w:pPr>
        <w:rPr>
          <w:rFonts w:eastAsia="Calibri"/>
          <w:sz w:val="24"/>
          <w:szCs w:val="24"/>
        </w:rPr>
      </w:pPr>
    </w:p>
    <w:p w14:paraId="62E9A342" w14:textId="77777777" w:rsidR="007C2BAC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>- NATIVE DETENTION AREA MIX</w:t>
      </w:r>
    </w:p>
    <w:p w14:paraId="38291988" w14:textId="77777777" w:rsidR="007C2BAC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ab/>
      </w:r>
      <w:r w:rsidRPr="007E273F">
        <w:rPr>
          <w:rFonts w:eastAsia="Calibri"/>
          <w:sz w:val="24"/>
          <w:szCs w:val="24"/>
          <w:u w:val="single"/>
        </w:rPr>
        <w:t>SUPPLIER</w:t>
      </w:r>
      <w:r w:rsidRPr="007E273F">
        <w:rPr>
          <w:rFonts w:eastAsia="Calibri"/>
          <w:sz w:val="24"/>
          <w:szCs w:val="24"/>
        </w:rPr>
        <w:t>: ERNST CONSERVATION SEEDS, INC.</w:t>
      </w:r>
    </w:p>
    <w:p w14:paraId="1BC5483B" w14:textId="77777777" w:rsidR="007C2BAC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ab/>
      </w:r>
      <w:r w:rsidRPr="007E273F">
        <w:rPr>
          <w:rFonts w:eastAsia="Calibri"/>
          <w:sz w:val="24"/>
          <w:szCs w:val="24"/>
          <w:u w:val="single"/>
        </w:rPr>
        <w:t>APPLICATION RATE</w:t>
      </w:r>
      <w:r w:rsidRPr="007E273F">
        <w:rPr>
          <w:rFonts w:eastAsia="Calibri"/>
          <w:sz w:val="24"/>
          <w:szCs w:val="24"/>
        </w:rPr>
        <w:t xml:space="preserve">: 20 LBS/ACRE WITH A COVER CROP (GRAIN RYE (1 SEP </w:t>
      </w:r>
    </w:p>
    <w:p w14:paraId="7A70C065" w14:textId="77777777" w:rsidR="007C2BAC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ab/>
        <w:t xml:space="preserve">TO 30 APR; 30 LBS/ACRE). JAPANESE MILLET OR BARNYARD GRASS (1 MAY </w:t>
      </w:r>
    </w:p>
    <w:p w14:paraId="57382962" w14:textId="09BA7A5D" w:rsidR="004D6A40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ab/>
        <w:t>TO 31 AUG; 10 LBS/ACRE))</w:t>
      </w:r>
    </w:p>
    <w:p w14:paraId="3C494B08" w14:textId="77777777" w:rsidR="007C2BAC" w:rsidRPr="007E273F" w:rsidRDefault="007C2BAC" w:rsidP="007C2BAC">
      <w:pPr>
        <w:rPr>
          <w:rFonts w:eastAsia="Calibri"/>
          <w:b/>
          <w:bCs/>
          <w:sz w:val="24"/>
          <w:szCs w:val="24"/>
        </w:rPr>
      </w:pPr>
    </w:p>
    <w:p w14:paraId="2E3677C1" w14:textId="77777777" w:rsidR="007C2BAC" w:rsidRPr="007E273F" w:rsidRDefault="007C2BAC" w:rsidP="007C2BAC">
      <w:pPr>
        <w:rPr>
          <w:rFonts w:eastAsia="Calibri"/>
          <w:b/>
          <w:bCs/>
          <w:sz w:val="24"/>
          <w:szCs w:val="24"/>
        </w:rPr>
      </w:pPr>
      <w:r w:rsidRPr="007E273F">
        <w:rPr>
          <w:rFonts w:eastAsia="Calibri"/>
          <w:b/>
          <w:bCs/>
          <w:sz w:val="24"/>
          <w:szCs w:val="24"/>
        </w:rPr>
        <w:t>NOTES</w:t>
      </w:r>
    </w:p>
    <w:p w14:paraId="22C75FF1" w14:textId="2EF56CD0" w:rsidR="004D6A40" w:rsidRPr="007E273F" w:rsidRDefault="007C2BAC" w:rsidP="007C2BAC">
      <w:pPr>
        <w:rPr>
          <w:rFonts w:eastAsia="Calibri"/>
          <w:sz w:val="24"/>
          <w:szCs w:val="24"/>
        </w:rPr>
      </w:pPr>
      <w:r w:rsidRPr="007E273F">
        <w:rPr>
          <w:rFonts w:eastAsia="Calibri"/>
          <w:sz w:val="24"/>
          <w:szCs w:val="24"/>
        </w:rPr>
        <w:t>1. SEEDED AREAS SHALL BE PROTECTED IN ACCORDANCE WITH SPECIFICATION SUBSECTION 651.07 PROTECTION.WHERE WETLANDS OR WETLAND BUFFERS ARE PRESENT, STRAW MULCH SHALL BE USE INSTEAD OF HAY MULCH.</w:t>
      </w:r>
      <w:r w:rsidRPr="007E273F">
        <w:rPr>
          <w:rFonts w:eastAsia="Calibri"/>
          <w:sz w:val="24"/>
          <w:szCs w:val="24"/>
        </w:rPr>
        <w:cr/>
      </w:r>
      <w:r w:rsidRPr="007E273F">
        <w:rPr>
          <w:rFonts w:eastAsia="Calibri"/>
          <w:sz w:val="24"/>
          <w:szCs w:val="24"/>
        </w:rPr>
        <w:cr/>
        <w:t>2. IF AREAS WITHIN PDF OR BARRIER FENCE ARE NOT DISTURBED, THEY SHOULD REMAIN VEGETATED, AND ADDITIONAL REVEGETATION IS NOT REQUIRED.</w:t>
      </w:r>
    </w:p>
    <w:sectPr w:rsidR="004D6A40" w:rsidRPr="007E27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86E8E"/>
    <w:multiLevelType w:val="hybridMultilevel"/>
    <w:tmpl w:val="32FE8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96EBB"/>
    <w:multiLevelType w:val="hybridMultilevel"/>
    <w:tmpl w:val="32CC1268"/>
    <w:lvl w:ilvl="0" w:tplc="7408CE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80B3D"/>
    <w:multiLevelType w:val="hybridMultilevel"/>
    <w:tmpl w:val="931031D8"/>
    <w:lvl w:ilvl="0" w:tplc="2B90BD2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6473E4"/>
    <w:multiLevelType w:val="hybridMultilevel"/>
    <w:tmpl w:val="F4088C12"/>
    <w:lvl w:ilvl="0" w:tplc="2B90BD2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31284833">
    <w:abstractNumId w:val="3"/>
  </w:num>
  <w:num w:numId="2" w16cid:durableId="953173228">
    <w:abstractNumId w:val="2"/>
  </w:num>
  <w:num w:numId="3" w16cid:durableId="542594431">
    <w:abstractNumId w:val="0"/>
  </w:num>
  <w:num w:numId="4" w16cid:durableId="1989507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0B9"/>
    <w:rsid w:val="0007667A"/>
    <w:rsid w:val="00111DCC"/>
    <w:rsid w:val="0012343A"/>
    <w:rsid w:val="002E1457"/>
    <w:rsid w:val="00312F98"/>
    <w:rsid w:val="00321D13"/>
    <w:rsid w:val="003E339A"/>
    <w:rsid w:val="00406273"/>
    <w:rsid w:val="00410206"/>
    <w:rsid w:val="00476C2F"/>
    <w:rsid w:val="004D6A40"/>
    <w:rsid w:val="00617C49"/>
    <w:rsid w:val="00622387"/>
    <w:rsid w:val="006C00FA"/>
    <w:rsid w:val="006F0ED5"/>
    <w:rsid w:val="006F5A55"/>
    <w:rsid w:val="007C2BAC"/>
    <w:rsid w:val="007E273F"/>
    <w:rsid w:val="007F4F14"/>
    <w:rsid w:val="00880776"/>
    <w:rsid w:val="008F19B1"/>
    <w:rsid w:val="00913EC0"/>
    <w:rsid w:val="00943D8D"/>
    <w:rsid w:val="009603D7"/>
    <w:rsid w:val="00B8114E"/>
    <w:rsid w:val="00BF3B5D"/>
    <w:rsid w:val="00BF52E8"/>
    <w:rsid w:val="00C50D9C"/>
    <w:rsid w:val="00CA3419"/>
    <w:rsid w:val="00D15F42"/>
    <w:rsid w:val="00D602C9"/>
    <w:rsid w:val="00D96F25"/>
    <w:rsid w:val="00DF098A"/>
    <w:rsid w:val="00E964EF"/>
    <w:rsid w:val="00EC3E1A"/>
    <w:rsid w:val="00EF0316"/>
    <w:rsid w:val="00F001E7"/>
    <w:rsid w:val="00F42A41"/>
    <w:rsid w:val="00F630BD"/>
    <w:rsid w:val="00FC50B9"/>
    <w:rsid w:val="4F9FF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BB30E"/>
  <w15:chartTrackingRefBased/>
  <w15:docId w15:val="{E962FF2A-9298-4942-92AA-BD350446D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9"/>
    <w:qFormat/>
    <w:rsid w:val="00D15F4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50B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3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3D8D"/>
  </w:style>
  <w:style w:type="character" w:customStyle="1" w:styleId="CommentTextChar">
    <w:name w:val="Comment Text Char"/>
    <w:basedOn w:val="DefaultParagraphFont"/>
    <w:link w:val="CommentText"/>
    <w:uiPriority w:val="99"/>
    <w:rsid w:val="00943D8D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15F4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0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CAE338EA9D064E9C17BF7952C6204F" ma:contentTypeVersion="20" ma:contentTypeDescription="Create a new document." ma:contentTypeScope="" ma:versionID="71ac71dcd6e7f3b192652510bc6ce3d4">
  <xsd:schema xmlns:xsd="http://www.w3.org/2001/XMLSchema" xmlns:xs="http://www.w3.org/2001/XMLSchema" xmlns:p="http://schemas.microsoft.com/office/2006/metadata/properties" xmlns:ns1="http://schemas.microsoft.com/sharepoint/v3" xmlns:ns2="2819d22d-c924-42b3-954a-d3b43813cc67" xmlns:ns3="18dbc17e-cec9-4211-a89f-0bf74a616302" targetNamespace="http://schemas.microsoft.com/office/2006/metadata/properties" ma:root="true" ma:fieldsID="46287979261e23f34ba2bae02a6f7aad" ns1:_="" ns2:_="" ns3:_="">
    <xsd:import namespace="http://schemas.microsoft.com/sharepoint/v3"/>
    <xsd:import namespace="2819d22d-c924-42b3-954a-d3b43813cc67"/>
    <xsd:import namespace="18dbc17e-cec9-4211-a89f-0bf74a6163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9d22d-c924-42b3-954a-d3b43813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405ef0-1b2e-414d-886f-c62305e768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bc17e-cec9-4211-a89f-0bf74a6163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c41c0be-05ec-4bbb-80e8-64c4c6001764}" ma:internalName="TaxCatchAll" ma:showField="CatchAllData" ma:web="18dbc17e-cec9-4211-a89f-0bf74a6163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dbc17e-cec9-4211-a89f-0bf74a616302" xsi:nil="true"/>
    <lcf76f155ced4ddcb4097134ff3c332f xmlns="2819d22d-c924-42b3-954a-d3b43813cc6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F1B552-7F0E-4EBA-8BF1-282F5872CB93}"/>
</file>

<file path=customXml/itemProps2.xml><?xml version="1.0" encoding="utf-8"?>
<ds:datastoreItem xmlns:ds="http://schemas.openxmlformats.org/officeDocument/2006/customXml" ds:itemID="{4943B674-D9F4-4457-8879-842AC56E3754}">
  <ds:schemaRefs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18dbc17e-cec9-4211-a89f-0bf74a616302"/>
    <ds:schemaRef ds:uri="2819d22d-c924-42b3-954a-d3b43813cc67"/>
  </ds:schemaRefs>
</ds:datastoreItem>
</file>

<file path=customXml/itemProps3.xml><?xml version="1.0" encoding="utf-8"?>
<ds:datastoreItem xmlns:ds="http://schemas.openxmlformats.org/officeDocument/2006/customXml" ds:itemID="{9459EE83-C0EE-4A3E-8031-1749729929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Donahue, Bonnie</dc:creator>
  <cp:keywords/>
  <dc:description/>
  <cp:lastModifiedBy>Donahue, Bonnie</cp:lastModifiedBy>
  <cp:revision>16</cp:revision>
  <dcterms:created xsi:type="dcterms:W3CDTF">2022-09-30T17:35:00Z</dcterms:created>
  <dcterms:modified xsi:type="dcterms:W3CDTF">2025-12-16T14:42:00Z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0x010100D8CAE338EA9D064E9C17BF7952C6204F</vt:lpwstr>
  </property>
  <property fmtid="{D5CDD505-2E9C-101B-9397-08002B2CF9AE}" pid="3" name="MediaServiceImageTags">
    <vt:lpwstr/>
  </property>
</Properties>
</file>